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BEE70" w14:textId="77777777" w:rsidR="00901822" w:rsidRDefault="00901822" w:rsidP="00901822">
      <w:pPr>
        <w:rPr>
          <w:rFonts w:asciiTheme="minorHAnsi" w:hAnsiTheme="minorHAnsi" w:cstheme="minorHAnsi"/>
          <w:lang w:eastAsia="fr-FR"/>
        </w:rPr>
      </w:pPr>
    </w:p>
    <w:p w14:paraId="03A077E5" w14:textId="77777777" w:rsidR="0034134D" w:rsidRPr="00E37021" w:rsidRDefault="0034134D" w:rsidP="00901822">
      <w:pPr>
        <w:rPr>
          <w:rFonts w:asciiTheme="minorHAnsi" w:hAnsiTheme="minorHAnsi" w:cstheme="minorHAnsi"/>
          <w:lang w:eastAsia="fr-FR"/>
        </w:rPr>
      </w:pPr>
    </w:p>
    <w:p w14:paraId="22B73E25" w14:textId="77777777" w:rsidR="00901822" w:rsidRPr="00E37021" w:rsidRDefault="00901822" w:rsidP="00901822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0"/>
        </w:tabs>
        <w:spacing w:before="0" w:after="0"/>
        <w:jc w:val="center"/>
        <w:rPr>
          <w:rFonts w:asciiTheme="minorHAnsi" w:hAnsiTheme="minorHAnsi" w:cstheme="minorHAnsi"/>
          <w:i w:val="0"/>
          <w:iCs w:val="0"/>
          <w:szCs w:val="32"/>
        </w:rPr>
      </w:pPr>
      <w:r w:rsidRPr="00E37021">
        <w:rPr>
          <w:rFonts w:asciiTheme="minorHAnsi" w:hAnsiTheme="minorHAnsi" w:cstheme="minorHAnsi"/>
          <w:i w:val="0"/>
          <w:iCs w:val="0"/>
          <w:szCs w:val="32"/>
        </w:rPr>
        <w:t>DEMANDE D’OUVERTURE D’UN DÉBIT DE BOISSON TEMPORAIRE</w:t>
      </w:r>
    </w:p>
    <w:p w14:paraId="6AD7C3DE" w14:textId="77777777" w:rsidR="00901822" w:rsidRDefault="00901822" w:rsidP="00901822">
      <w:pPr>
        <w:rPr>
          <w:rFonts w:asciiTheme="minorHAnsi" w:hAnsiTheme="minorHAnsi" w:cstheme="minorHAnsi"/>
          <w:sz w:val="24"/>
        </w:rPr>
      </w:pPr>
      <w:r w:rsidRPr="00E37021">
        <w:rPr>
          <w:rFonts w:asciiTheme="minorHAnsi" w:hAnsiTheme="minorHAnsi" w:cstheme="minorHAnsi"/>
          <w:sz w:val="24"/>
        </w:rPr>
        <w:t xml:space="preserve"> </w:t>
      </w:r>
    </w:p>
    <w:p w14:paraId="125D35C2" w14:textId="77777777" w:rsidR="0034134D" w:rsidRPr="00E37021" w:rsidRDefault="0034134D" w:rsidP="00901822">
      <w:pPr>
        <w:rPr>
          <w:rFonts w:asciiTheme="minorHAnsi" w:hAnsiTheme="minorHAnsi" w:cstheme="minorHAnsi"/>
          <w:sz w:val="24"/>
        </w:rPr>
      </w:pPr>
    </w:p>
    <w:p w14:paraId="7281FEDA" w14:textId="32C32646" w:rsidR="00901822" w:rsidRDefault="00901822" w:rsidP="005B6669">
      <w:pPr>
        <w:jc w:val="both"/>
        <w:rPr>
          <w:rFonts w:asciiTheme="minorHAnsi" w:hAnsiTheme="minorHAnsi" w:cstheme="minorHAnsi"/>
          <w:szCs w:val="22"/>
        </w:rPr>
      </w:pPr>
      <w:r w:rsidRPr="00E37021">
        <w:rPr>
          <w:rFonts w:asciiTheme="minorHAnsi" w:hAnsiTheme="minorHAnsi" w:cstheme="minorHAnsi"/>
          <w:szCs w:val="22"/>
        </w:rPr>
        <w:t xml:space="preserve">Monsieur le Maire, </w:t>
      </w:r>
    </w:p>
    <w:p w14:paraId="3E0D0A53" w14:textId="77777777" w:rsidR="0034134D" w:rsidRPr="00E37021" w:rsidRDefault="0034134D" w:rsidP="005B6669">
      <w:pPr>
        <w:jc w:val="both"/>
        <w:rPr>
          <w:rFonts w:asciiTheme="minorHAnsi" w:hAnsiTheme="minorHAnsi" w:cstheme="minorHAnsi"/>
          <w:szCs w:val="22"/>
        </w:rPr>
      </w:pPr>
    </w:p>
    <w:p w14:paraId="001ADDEC" w14:textId="7E00B0EC" w:rsidR="00901822" w:rsidRDefault="00901822" w:rsidP="005B6669">
      <w:pPr>
        <w:jc w:val="both"/>
        <w:rPr>
          <w:rFonts w:asciiTheme="minorHAnsi" w:hAnsiTheme="minorHAnsi" w:cstheme="minorHAnsi"/>
          <w:szCs w:val="22"/>
        </w:rPr>
      </w:pPr>
      <w:r w:rsidRPr="00E37021">
        <w:rPr>
          <w:rFonts w:asciiTheme="minorHAnsi" w:hAnsiTheme="minorHAnsi" w:cstheme="minorHAnsi"/>
          <w:szCs w:val="22"/>
        </w:rPr>
        <w:t>Je soussigné</w:t>
      </w:r>
      <w:r w:rsidR="0034134D">
        <w:rPr>
          <w:rFonts w:asciiTheme="minorHAnsi" w:hAnsiTheme="minorHAnsi" w:cstheme="minorHAnsi"/>
          <w:szCs w:val="22"/>
        </w:rPr>
        <w:t xml:space="preserve"> </w:t>
      </w:r>
      <w:r w:rsidR="0034134D" w:rsidRPr="0034134D">
        <w:rPr>
          <w:rFonts w:asciiTheme="minorHAnsi" w:hAnsiTheme="minorHAnsi" w:cstheme="minorHAnsi"/>
          <w:i/>
          <w:iCs/>
          <w:szCs w:val="22"/>
        </w:rPr>
        <w:t>(nom du demandeur)</w:t>
      </w:r>
      <w:r w:rsidR="0034134D">
        <w:rPr>
          <w:rFonts w:asciiTheme="minorHAnsi" w:hAnsiTheme="minorHAnsi" w:cstheme="minorHAnsi"/>
          <w:szCs w:val="22"/>
        </w:rPr>
        <w:t> :</w:t>
      </w:r>
      <w:r w:rsidRPr="00E37021">
        <w:rPr>
          <w:rFonts w:asciiTheme="minorHAnsi" w:hAnsiTheme="minorHAnsi" w:cstheme="minorHAnsi"/>
          <w:szCs w:val="22"/>
        </w:rPr>
        <w:t xml:space="preserve"> </w:t>
      </w:r>
      <w:bookmarkStart w:id="0" w:name="M"/>
      <w:r w:rsidR="00EA3ED0">
        <w:rPr>
          <w:rFonts w:asciiTheme="minorHAnsi" w:hAnsiTheme="minorHAnsi" w:cstheme="minorHAnsi"/>
          <w:szCs w:val="22"/>
        </w:rPr>
        <w:t xml:space="preserve"> </w:t>
      </w:r>
      <w:bookmarkEnd w:id="0"/>
    </w:p>
    <w:p w14:paraId="21C0496E" w14:textId="7EB0E7A0" w:rsidR="00901822" w:rsidRDefault="00901822" w:rsidP="005B6669">
      <w:pPr>
        <w:jc w:val="both"/>
        <w:rPr>
          <w:rFonts w:asciiTheme="minorHAnsi" w:hAnsiTheme="minorHAnsi" w:cstheme="minorHAnsi"/>
          <w:szCs w:val="22"/>
        </w:rPr>
      </w:pPr>
      <w:r w:rsidRPr="00E37021">
        <w:rPr>
          <w:rFonts w:asciiTheme="minorHAnsi" w:hAnsiTheme="minorHAnsi" w:cstheme="minorHAnsi"/>
          <w:szCs w:val="22"/>
        </w:rPr>
        <w:t xml:space="preserve">agissant en tant que </w:t>
      </w:r>
      <w:r w:rsidR="0034134D" w:rsidRPr="0034134D">
        <w:rPr>
          <w:rFonts w:asciiTheme="minorHAnsi" w:hAnsiTheme="minorHAnsi" w:cstheme="minorHAnsi"/>
          <w:i/>
          <w:iCs/>
          <w:szCs w:val="22"/>
        </w:rPr>
        <w:t>(fonction dans l’association)</w:t>
      </w:r>
      <w:r w:rsidR="0034134D">
        <w:rPr>
          <w:rFonts w:asciiTheme="minorHAnsi" w:hAnsiTheme="minorHAnsi" w:cstheme="minorHAnsi"/>
          <w:szCs w:val="22"/>
        </w:rPr>
        <w:t xml:space="preserve"> : </w:t>
      </w:r>
    </w:p>
    <w:p w14:paraId="68CDB842" w14:textId="353EAB79" w:rsidR="00901822" w:rsidRDefault="00901822" w:rsidP="005B6669">
      <w:pPr>
        <w:jc w:val="both"/>
        <w:rPr>
          <w:rFonts w:asciiTheme="minorHAnsi" w:hAnsiTheme="minorHAnsi" w:cstheme="minorHAnsi"/>
          <w:szCs w:val="22"/>
        </w:rPr>
      </w:pPr>
      <w:r w:rsidRPr="00E37021">
        <w:rPr>
          <w:rFonts w:asciiTheme="minorHAnsi" w:hAnsiTheme="minorHAnsi" w:cstheme="minorHAnsi"/>
          <w:szCs w:val="22"/>
        </w:rPr>
        <w:t>domicilié à</w:t>
      </w:r>
      <w:r w:rsidR="0034134D">
        <w:rPr>
          <w:rFonts w:asciiTheme="minorHAnsi" w:hAnsiTheme="minorHAnsi" w:cstheme="minorHAnsi"/>
          <w:szCs w:val="22"/>
        </w:rPr>
        <w:t xml:space="preserve"> : </w:t>
      </w:r>
      <w:r w:rsidR="00305DA2">
        <w:rPr>
          <w:rFonts w:asciiTheme="minorHAnsi" w:hAnsiTheme="minorHAnsi" w:cstheme="minorHAnsi"/>
          <w:szCs w:val="22"/>
        </w:rPr>
        <w:t xml:space="preserve"> </w:t>
      </w:r>
      <w:r w:rsidRPr="00E37021">
        <w:rPr>
          <w:rFonts w:asciiTheme="minorHAnsi" w:hAnsiTheme="minorHAnsi" w:cstheme="minorHAnsi"/>
          <w:szCs w:val="22"/>
        </w:rPr>
        <w:t xml:space="preserve"> </w:t>
      </w:r>
    </w:p>
    <w:p w14:paraId="1BFB09E1" w14:textId="0E7FB8E8" w:rsidR="00832A73" w:rsidRPr="00E37021" w:rsidRDefault="00832A73" w:rsidP="005B6669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adresse mail du demandeur ou de l’association</w:t>
      </w:r>
      <w:r w:rsidR="0034134D">
        <w:rPr>
          <w:rFonts w:asciiTheme="minorHAnsi" w:hAnsiTheme="minorHAnsi" w:cstheme="minorHAnsi"/>
          <w:szCs w:val="22"/>
        </w:rPr>
        <w:t xml:space="preserve"> : </w:t>
      </w:r>
    </w:p>
    <w:p w14:paraId="3722A627" w14:textId="77777777" w:rsidR="00901822" w:rsidRDefault="00901822" w:rsidP="005B6669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</w:t>
      </w:r>
      <w:r w:rsidRPr="00E37021">
        <w:rPr>
          <w:rFonts w:asciiTheme="minorHAnsi" w:hAnsiTheme="minorHAnsi" w:cstheme="minorHAnsi"/>
          <w:szCs w:val="22"/>
        </w:rPr>
        <w:t>i l’honneur de solliciter, conformément aux dispositions de l’article L. 3311 -1 et suivants du Code de la santé publique, l’autorisation d’ouvrir un débit de boissons temporaire de</w:t>
      </w:r>
      <w:r>
        <w:rPr>
          <w:rFonts w:asciiTheme="minorHAnsi" w:hAnsiTheme="minorHAnsi" w:cstheme="minorHAnsi"/>
          <w:szCs w:val="22"/>
        </w:rPr>
        <w:t xml:space="preserve"> 1</w:t>
      </w:r>
      <w:r w:rsidRPr="00F96D73">
        <w:rPr>
          <w:rFonts w:asciiTheme="minorHAnsi" w:hAnsiTheme="minorHAnsi" w:cstheme="minorHAnsi"/>
          <w:szCs w:val="22"/>
          <w:vertAlign w:val="superscript"/>
        </w:rPr>
        <w:t>ère</w:t>
      </w:r>
      <w:r>
        <w:rPr>
          <w:rFonts w:asciiTheme="minorHAnsi" w:hAnsiTheme="minorHAnsi" w:cstheme="minorHAnsi"/>
          <w:szCs w:val="22"/>
        </w:rPr>
        <w:t xml:space="preserve"> et 3</w:t>
      </w:r>
      <w:r w:rsidRPr="00F96D73">
        <w:rPr>
          <w:rFonts w:asciiTheme="minorHAnsi" w:hAnsiTheme="minorHAnsi" w:cstheme="minorHAnsi"/>
          <w:szCs w:val="22"/>
          <w:vertAlign w:val="superscript"/>
        </w:rPr>
        <w:t>ème</w:t>
      </w:r>
      <w:r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-165254345"/>
          <w:placeholder>
            <w:docPart w:val="741F0ECADE904C9B92BF0921C2B000C8"/>
          </w:placeholder>
        </w:sdtPr>
        <w:sdtEndPr/>
        <w:sdtContent>
          <w:r>
            <w:rPr>
              <w:rFonts w:asciiTheme="minorHAnsi" w:hAnsiTheme="minorHAnsi" w:cstheme="minorHAnsi"/>
              <w:szCs w:val="22"/>
            </w:rPr>
            <w:t xml:space="preserve">Catégorie </w:t>
          </w:r>
        </w:sdtContent>
      </w:sdt>
    </w:p>
    <w:p w14:paraId="474CE868" w14:textId="49A0F484" w:rsidR="00901822" w:rsidRPr="00E37021" w:rsidRDefault="00901822" w:rsidP="005B6669">
      <w:pPr>
        <w:jc w:val="both"/>
        <w:rPr>
          <w:rFonts w:asciiTheme="minorHAnsi" w:hAnsiTheme="minorHAnsi" w:cstheme="minorHAnsi"/>
          <w:szCs w:val="22"/>
        </w:rPr>
      </w:pPr>
      <w:bookmarkStart w:id="1" w:name="lieu"/>
      <w:r w:rsidRPr="00E37021">
        <w:rPr>
          <w:rFonts w:asciiTheme="minorHAnsi" w:hAnsiTheme="minorHAnsi" w:cstheme="minorHAnsi"/>
          <w:szCs w:val="22"/>
        </w:rPr>
        <w:t>à</w:t>
      </w:r>
      <w:r>
        <w:rPr>
          <w:rFonts w:asciiTheme="minorHAnsi" w:hAnsiTheme="minorHAnsi" w:cstheme="minorHAnsi"/>
          <w:szCs w:val="22"/>
        </w:rPr>
        <w:t xml:space="preserve"> </w:t>
      </w:r>
      <w:r w:rsidR="0034134D" w:rsidRPr="0034134D">
        <w:rPr>
          <w:rFonts w:asciiTheme="minorHAnsi" w:hAnsiTheme="minorHAnsi" w:cstheme="minorHAnsi"/>
          <w:i/>
          <w:iCs/>
          <w:szCs w:val="22"/>
        </w:rPr>
        <w:t>(lieu de la manifestation)</w:t>
      </w:r>
      <w:r w:rsidR="0034134D">
        <w:rPr>
          <w:rFonts w:asciiTheme="minorHAnsi" w:hAnsiTheme="minorHAnsi" w:cstheme="minorHAnsi"/>
          <w:szCs w:val="22"/>
        </w:rPr>
        <w:t xml:space="preserve"> : </w:t>
      </w:r>
      <w:r>
        <w:rPr>
          <w:rFonts w:asciiTheme="minorHAnsi" w:hAnsiTheme="minorHAnsi" w:cstheme="minorHAnsi"/>
          <w:szCs w:val="22"/>
        </w:rPr>
        <w:t xml:space="preserve"> </w:t>
      </w:r>
    </w:p>
    <w:bookmarkEnd w:id="1"/>
    <w:p w14:paraId="6C7CA722" w14:textId="3ACFC31E" w:rsidR="00901822" w:rsidRDefault="00901822" w:rsidP="005B6669">
      <w:pPr>
        <w:tabs>
          <w:tab w:val="left" w:pos="6237"/>
          <w:tab w:val="left" w:pos="8835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le</w:t>
      </w:r>
      <w:r w:rsidRPr="00E37021">
        <w:rPr>
          <w:rFonts w:asciiTheme="minorHAnsi" w:hAnsiTheme="minorHAnsi" w:cstheme="minorHAnsi"/>
          <w:b/>
          <w:bCs/>
          <w:szCs w:val="22"/>
        </w:rPr>
        <w:t xml:space="preserve"> </w:t>
      </w:r>
      <w:r w:rsidR="00EA3ED0">
        <w:rPr>
          <w:rFonts w:asciiTheme="minorHAnsi" w:hAnsiTheme="minorHAnsi" w:cstheme="minorHAnsi"/>
          <w:b/>
          <w:bCs/>
          <w:szCs w:val="22"/>
        </w:rPr>
        <w:t xml:space="preserve">                                           </w:t>
      </w:r>
      <w:r w:rsidRPr="00E37021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de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EA3ED0">
        <w:rPr>
          <w:rFonts w:asciiTheme="minorHAnsi" w:hAnsiTheme="minorHAnsi" w:cstheme="minorHAnsi"/>
          <w:b/>
          <w:bCs/>
          <w:szCs w:val="22"/>
        </w:rPr>
        <w:t xml:space="preserve">                 </w:t>
      </w:r>
      <w:r w:rsidR="0029737B">
        <w:rPr>
          <w:rFonts w:asciiTheme="minorHAnsi" w:hAnsiTheme="minorHAnsi" w:cstheme="minorHAnsi"/>
          <w:b/>
          <w:bCs/>
          <w:szCs w:val="22"/>
        </w:rPr>
        <w:t xml:space="preserve"> à </w:t>
      </w:r>
    </w:p>
    <w:p w14:paraId="7DC58A89" w14:textId="0A9AB091" w:rsidR="0034134D" w:rsidRDefault="0034134D" w:rsidP="005B6669">
      <w:pPr>
        <w:tabs>
          <w:tab w:val="left" w:pos="6237"/>
          <w:tab w:val="left" w:pos="8835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le                                             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de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                  à</w:t>
      </w:r>
    </w:p>
    <w:p w14:paraId="0524BCE4" w14:textId="19FB5A69" w:rsidR="00901822" w:rsidRDefault="00901822" w:rsidP="005B6669">
      <w:pPr>
        <w:jc w:val="both"/>
        <w:rPr>
          <w:rFonts w:asciiTheme="minorHAnsi" w:hAnsiTheme="minorHAnsi" w:cstheme="minorHAnsi"/>
          <w:szCs w:val="22"/>
          <w:lang w:eastAsia="fr-FR"/>
        </w:rPr>
      </w:pPr>
      <w:r>
        <w:rPr>
          <w:rFonts w:asciiTheme="minorHAnsi" w:hAnsiTheme="minorHAnsi" w:cstheme="minorHAnsi"/>
          <w:szCs w:val="22"/>
          <w:lang w:eastAsia="fr-FR"/>
        </w:rPr>
        <w:t>p</w:t>
      </w:r>
      <w:r w:rsidRPr="00E37021">
        <w:rPr>
          <w:rFonts w:asciiTheme="minorHAnsi" w:hAnsiTheme="minorHAnsi" w:cstheme="minorHAnsi"/>
          <w:szCs w:val="22"/>
          <w:lang w:eastAsia="fr-FR"/>
        </w:rPr>
        <w:t>our l</w:t>
      </w:r>
      <w:r>
        <w:rPr>
          <w:rFonts w:asciiTheme="minorHAnsi" w:hAnsiTheme="minorHAnsi" w:cstheme="minorHAnsi"/>
          <w:szCs w:val="22"/>
          <w:lang w:eastAsia="fr-FR"/>
        </w:rPr>
        <w:t>’évènement</w:t>
      </w:r>
      <w:r w:rsidRPr="00E37021">
        <w:rPr>
          <w:rFonts w:asciiTheme="minorHAnsi" w:hAnsiTheme="minorHAnsi" w:cstheme="minorHAnsi"/>
          <w:szCs w:val="22"/>
          <w:lang w:eastAsia="fr-FR"/>
        </w:rPr>
        <w:t> </w:t>
      </w:r>
      <w:r w:rsidR="00A44FAD">
        <w:rPr>
          <w:rFonts w:asciiTheme="minorHAnsi" w:hAnsiTheme="minorHAnsi" w:cstheme="minorHAnsi"/>
          <w:szCs w:val="22"/>
          <w:lang w:eastAsia="fr-FR"/>
        </w:rPr>
        <w:t xml:space="preserve">suivant : </w:t>
      </w:r>
    </w:p>
    <w:p w14:paraId="6D6F1BEA" w14:textId="77777777" w:rsidR="00901822" w:rsidRDefault="00901822" w:rsidP="005B6669">
      <w:pPr>
        <w:jc w:val="both"/>
        <w:rPr>
          <w:rFonts w:asciiTheme="minorHAnsi" w:hAnsiTheme="minorHAnsi" w:cstheme="minorHAnsi"/>
          <w:szCs w:val="22"/>
          <w:lang w:eastAsia="fr-FR"/>
        </w:rPr>
      </w:pPr>
    </w:p>
    <w:p w14:paraId="5A8EDCD6" w14:textId="77777777" w:rsidR="00901822" w:rsidRDefault="00901822" w:rsidP="005B6669">
      <w:pPr>
        <w:jc w:val="both"/>
        <w:rPr>
          <w:rFonts w:asciiTheme="minorHAnsi" w:hAnsiTheme="minorHAnsi" w:cstheme="minorHAnsi"/>
          <w:szCs w:val="22"/>
          <w:lang w:eastAsia="fr-FR"/>
        </w:rPr>
      </w:pPr>
      <w:r w:rsidRPr="00E37021">
        <w:rPr>
          <w:rFonts w:asciiTheme="minorHAnsi" w:hAnsiTheme="minorHAnsi" w:cstheme="minorHAnsi"/>
          <w:szCs w:val="22"/>
          <w:lang w:eastAsia="fr-FR"/>
        </w:rPr>
        <w:t>Veuillez agréer, Monsieur le Maire, l’expression de mes sentiments respectueux.</w:t>
      </w:r>
    </w:p>
    <w:p w14:paraId="5ED591D4" w14:textId="77777777" w:rsidR="0034134D" w:rsidRPr="00E37021" w:rsidRDefault="0034134D" w:rsidP="005B6669">
      <w:pPr>
        <w:jc w:val="both"/>
        <w:rPr>
          <w:rFonts w:asciiTheme="minorHAnsi" w:hAnsiTheme="minorHAnsi" w:cstheme="minorHAnsi"/>
          <w:szCs w:val="22"/>
          <w:lang w:eastAsia="fr-FR"/>
        </w:rPr>
      </w:pPr>
    </w:p>
    <w:p w14:paraId="35BAEF42" w14:textId="14C533F0" w:rsidR="00901822" w:rsidRDefault="00901822" w:rsidP="005B6669">
      <w:pPr>
        <w:jc w:val="both"/>
        <w:rPr>
          <w:rFonts w:asciiTheme="minorHAnsi" w:hAnsiTheme="minorHAnsi" w:cstheme="minorHAnsi"/>
          <w:lang w:eastAsia="fr-FR"/>
        </w:rPr>
      </w:pPr>
      <w:r>
        <w:rPr>
          <w:rFonts w:asciiTheme="minorHAnsi" w:hAnsiTheme="minorHAnsi" w:cstheme="minorHAnsi"/>
          <w:lang w:eastAsia="fr-FR"/>
        </w:rPr>
        <w:t>Fait à</w:t>
      </w:r>
      <w:r w:rsidR="0034134D">
        <w:rPr>
          <w:rFonts w:asciiTheme="minorHAnsi" w:hAnsiTheme="minorHAnsi" w:cstheme="minorHAnsi"/>
          <w:lang w:eastAsia="fr-FR"/>
        </w:rPr>
        <w:t> :</w:t>
      </w:r>
      <w:r w:rsidR="00EA3ED0">
        <w:rPr>
          <w:rFonts w:asciiTheme="minorHAnsi" w:hAnsiTheme="minorHAnsi" w:cstheme="minorHAnsi"/>
          <w:lang w:eastAsia="fr-FR"/>
        </w:rPr>
        <w:t xml:space="preserve">                                         </w:t>
      </w:r>
      <w:r>
        <w:rPr>
          <w:rFonts w:asciiTheme="minorHAnsi" w:hAnsiTheme="minorHAnsi" w:cstheme="minorHAnsi"/>
          <w:lang w:eastAsia="fr-FR"/>
        </w:rPr>
        <w:t xml:space="preserve"> l</w:t>
      </w:r>
      <w:r w:rsidRPr="00E37021">
        <w:rPr>
          <w:rFonts w:asciiTheme="minorHAnsi" w:hAnsiTheme="minorHAnsi" w:cstheme="minorHAnsi"/>
          <w:lang w:eastAsia="fr-FR"/>
        </w:rPr>
        <w:t>e </w:t>
      </w:r>
    </w:p>
    <w:p w14:paraId="280A92BE" w14:textId="77777777" w:rsidR="0034134D" w:rsidRDefault="0034134D" w:rsidP="005B6669">
      <w:pPr>
        <w:jc w:val="both"/>
        <w:rPr>
          <w:rFonts w:asciiTheme="minorHAnsi" w:hAnsiTheme="minorHAnsi" w:cstheme="minorHAnsi"/>
          <w:lang w:eastAsia="fr-FR"/>
        </w:rPr>
      </w:pPr>
    </w:p>
    <w:p w14:paraId="433A8C95" w14:textId="77777777" w:rsidR="0034134D" w:rsidRDefault="0034134D" w:rsidP="005B6669">
      <w:pPr>
        <w:jc w:val="both"/>
        <w:rPr>
          <w:rFonts w:asciiTheme="minorHAnsi" w:hAnsiTheme="minorHAnsi" w:cstheme="minorHAnsi"/>
          <w:lang w:eastAsia="fr-FR"/>
        </w:rPr>
      </w:pPr>
    </w:p>
    <w:p w14:paraId="2828E7AE" w14:textId="77777777" w:rsidR="0034134D" w:rsidRPr="00E37021" w:rsidRDefault="0034134D" w:rsidP="005B6669">
      <w:pPr>
        <w:jc w:val="both"/>
        <w:rPr>
          <w:rFonts w:asciiTheme="minorHAnsi" w:hAnsiTheme="minorHAnsi" w:cstheme="minorHAnsi"/>
          <w:lang w:eastAsia="fr-FR"/>
        </w:rPr>
      </w:pPr>
    </w:p>
    <w:p w14:paraId="5F7997EF" w14:textId="77777777" w:rsidR="00901822" w:rsidRPr="00E37021" w:rsidRDefault="00901822" w:rsidP="005B6669">
      <w:pPr>
        <w:jc w:val="both"/>
        <w:rPr>
          <w:rFonts w:asciiTheme="minorHAnsi" w:hAnsiTheme="minorHAnsi" w:cstheme="minorHAnsi"/>
          <w:lang w:eastAsia="fr-FR"/>
        </w:rPr>
      </w:pPr>
      <w:r w:rsidRPr="00E37021">
        <w:rPr>
          <w:rFonts w:asciiTheme="minorHAnsi" w:hAnsiTheme="minorHAnsi" w:cstheme="minorHAnsi"/>
          <w:lang w:eastAsia="fr-FR"/>
        </w:rPr>
        <w:t>Signature :</w:t>
      </w:r>
      <w:r>
        <w:rPr>
          <w:rFonts w:asciiTheme="minorHAnsi" w:hAnsiTheme="minorHAnsi" w:cstheme="minorHAnsi"/>
          <w:lang w:eastAsia="fr-FR"/>
        </w:rPr>
        <w:t xml:space="preserve"> </w:t>
      </w:r>
    </w:p>
    <w:p w14:paraId="56C68750" w14:textId="77777777" w:rsidR="00901822" w:rsidRDefault="00901822" w:rsidP="005B6669">
      <w:pPr>
        <w:jc w:val="both"/>
        <w:rPr>
          <w:noProof/>
        </w:rPr>
      </w:pPr>
    </w:p>
    <w:p w14:paraId="0E451AF3" w14:textId="77777777" w:rsidR="00901822" w:rsidRDefault="00901822" w:rsidP="005B6669">
      <w:pPr>
        <w:jc w:val="both"/>
        <w:rPr>
          <w:noProof/>
        </w:rPr>
      </w:pPr>
    </w:p>
    <w:p w14:paraId="0C278C63" w14:textId="77777777" w:rsidR="00901822" w:rsidRDefault="00901822" w:rsidP="005B6669">
      <w:pPr>
        <w:jc w:val="both"/>
        <w:rPr>
          <w:noProof/>
        </w:rPr>
      </w:pPr>
    </w:p>
    <w:p w14:paraId="6441569A" w14:textId="4A50851B" w:rsidR="00901822" w:rsidRPr="003A7094" w:rsidRDefault="001A4D47" w:rsidP="005B6669">
      <w:pPr>
        <w:jc w:val="both"/>
        <w:rPr>
          <w:rFonts w:asciiTheme="minorHAnsi" w:hAnsiTheme="minorHAnsi" w:cstheme="minorHAnsi"/>
          <w:i/>
          <w:iCs/>
          <w:noProof/>
        </w:rPr>
      </w:pPr>
      <w:r w:rsidRPr="003A7094">
        <w:rPr>
          <w:rFonts w:asciiTheme="minorHAnsi" w:hAnsiTheme="minorHAnsi" w:cstheme="minorHAnsi"/>
          <w:noProof/>
        </w:rPr>
        <w:t xml:space="preserve">Pour information, l’horaire </w:t>
      </w:r>
      <w:r w:rsidR="0006085F" w:rsidRPr="003A7094">
        <w:rPr>
          <w:rFonts w:asciiTheme="minorHAnsi" w:hAnsiTheme="minorHAnsi" w:cstheme="minorHAnsi"/>
          <w:noProof/>
        </w:rPr>
        <w:t xml:space="preserve">de fin d’ouverture des </w:t>
      </w:r>
      <w:r w:rsidRPr="003A7094">
        <w:rPr>
          <w:rFonts w:asciiTheme="minorHAnsi" w:hAnsiTheme="minorHAnsi" w:cstheme="minorHAnsi"/>
          <w:noProof/>
        </w:rPr>
        <w:t xml:space="preserve"> débits de boissons </w:t>
      </w:r>
      <w:r w:rsidR="0006085F" w:rsidRPr="003A7094">
        <w:rPr>
          <w:rFonts w:asciiTheme="minorHAnsi" w:hAnsiTheme="minorHAnsi" w:cstheme="minorHAnsi"/>
          <w:noProof/>
        </w:rPr>
        <w:t xml:space="preserve">temporaire </w:t>
      </w:r>
      <w:r w:rsidRPr="003A7094">
        <w:rPr>
          <w:rFonts w:asciiTheme="minorHAnsi" w:hAnsiTheme="minorHAnsi" w:cstheme="minorHAnsi"/>
          <w:noProof/>
        </w:rPr>
        <w:t>est fixé à 1h00</w:t>
      </w:r>
      <w:r w:rsidR="0006085F" w:rsidRPr="003A7094">
        <w:rPr>
          <w:rFonts w:asciiTheme="minorHAnsi" w:hAnsiTheme="minorHAnsi" w:cstheme="minorHAnsi"/>
          <w:noProof/>
        </w:rPr>
        <w:t xml:space="preserve"> les week-end et veille de jour férié, 00h00 en semaine sauf pour les associations ayant souscrit à la </w:t>
      </w:r>
      <w:r w:rsidR="00A44FAD" w:rsidRPr="003A7094">
        <w:rPr>
          <w:rFonts w:asciiTheme="minorHAnsi" w:hAnsiTheme="minorHAnsi" w:cstheme="minorHAnsi"/>
          <w:noProof/>
        </w:rPr>
        <w:t>C</w:t>
      </w:r>
      <w:r w:rsidR="0006085F" w:rsidRPr="003A7094">
        <w:rPr>
          <w:rFonts w:asciiTheme="minorHAnsi" w:hAnsiTheme="minorHAnsi" w:cstheme="minorHAnsi"/>
          <w:noProof/>
        </w:rPr>
        <w:t xml:space="preserve">harte </w:t>
      </w:r>
      <w:r w:rsidR="00A44FAD" w:rsidRPr="003A7094">
        <w:rPr>
          <w:rFonts w:asciiTheme="minorHAnsi" w:hAnsiTheme="minorHAnsi" w:cstheme="minorHAnsi"/>
          <w:noProof/>
        </w:rPr>
        <w:t>D</w:t>
      </w:r>
      <w:r w:rsidR="0006085F" w:rsidRPr="003A7094">
        <w:rPr>
          <w:rFonts w:asciiTheme="minorHAnsi" w:hAnsiTheme="minorHAnsi" w:cstheme="minorHAnsi"/>
          <w:noProof/>
        </w:rPr>
        <w:t xml:space="preserve">épartementale (2h00 le week-end et 1h00 en semaine). </w:t>
      </w:r>
      <w:r w:rsidR="0006085F" w:rsidRPr="003A7094">
        <w:rPr>
          <w:rFonts w:asciiTheme="minorHAnsi" w:hAnsiTheme="minorHAnsi" w:cstheme="minorHAnsi"/>
          <w:i/>
          <w:iCs/>
          <w:noProof/>
        </w:rPr>
        <w:t>Arrêté préfectoral N° 22/CAB/940 portant règlementation de la police générale des débits de boissons.</w:t>
      </w:r>
    </w:p>
    <w:sectPr w:rsidR="00901822" w:rsidRPr="003A7094" w:rsidSect="00E37021">
      <w:headerReference w:type="default" r:id="rId7"/>
      <w:footerReference w:type="default" r:id="rId8"/>
      <w:pgSz w:w="11906" w:h="16838"/>
      <w:pgMar w:top="1843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F709B" w14:textId="77777777" w:rsidR="00EA3ED0" w:rsidRDefault="00EA3ED0">
      <w:pPr>
        <w:spacing w:line="240" w:lineRule="auto"/>
      </w:pPr>
      <w:r>
        <w:separator/>
      </w:r>
    </w:p>
  </w:endnote>
  <w:endnote w:type="continuationSeparator" w:id="0">
    <w:p w14:paraId="28DED30E" w14:textId="77777777" w:rsidR="00EA3ED0" w:rsidRDefault="00EA3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cher Light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7AEFF" w14:textId="77777777" w:rsidR="00EA3ED0" w:rsidRPr="00E37021" w:rsidRDefault="0029737B" w:rsidP="00B153D1">
    <w:pPr>
      <w:shd w:val="clear" w:color="auto" w:fill="FFFFFF"/>
      <w:spacing w:after="150" w:line="240" w:lineRule="auto"/>
      <w:jc w:val="both"/>
      <w:rPr>
        <w:rFonts w:asciiTheme="minorHAnsi" w:eastAsia="Times New Roman" w:hAnsiTheme="minorHAnsi" w:cstheme="minorHAnsi"/>
        <w:i/>
        <w:color w:val="303030"/>
        <w:sz w:val="18"/>
        <w:szCs w:val="18"/>
        <w:lang w:eastAsia="fr-FR"/>
      </w:rPr>
    </w:pPr>
    <w:r w:rsidRPr="00E37021">
      <w:rPr>
        <w:rFonts w:asciiTheme="minorHAnsi" w:eastAsia="Times New Roman" w:hAnsiTheme="minorHAnsi" w:cstheme="minorHAnsi"/>
        <w:i/>
        <w:color w:val="303030"/>
        <w:sz w:val="18"/>
        <w:szCs w:val="18"/>
        <w:lang w:eastAsia="fr-FR"/>
      </w:rPr>
      <w:t>Délais et voies de recours : conformément aux dispositions du code de justice administrative, la présente décision peut être déférée devant la juridiction administrative, dans un délai de deux mois qui commence à courir à compter du jour de son affichage en mairie et de son envoi en préfecture.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98D1E" w14:textId="77777777" w:rsidR="00EA3ED0" w:rsidRDefault="00EA3ED0">
      <w:pPr>
        <w:spacing w:line="240" w:lineRule="auto"/>
      </w:pPr>
      <w:r>
        <w:separator/>
      </w:r>
    </w:p>
  </w:footnote>
  <w:footnote w:type="continuationSeparator" w:id="0">
    <w:p w14:paraId="0A7839EB" w14:textId="77777777" w:rsidR="00EA3ED0" w:rsidRDefault="00EA3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6906E" w14:textId="77777777" w:rsidR="00EA3ED0" w:rsidRDefault="0029737B">
    <w:pPr>
      <w:pStyle w:val="En-tte"/>
    </w:pPr>
    <w:r>
      <w:rPr>
        <w:rFonts w:ascii="Arial" w:hAnsi="Arial"/>
        <w:caps/>
        <w:noProof/>
      </w:rPr>
      <w:drawing>
        <wp:anchor distT="0" distB="0" distL="114300" distR="114300" simplePos="0" relativeHeight="251659264" behindDoc="0" locked="0" layoutInCell="1" allowOverlap="1" wp14:anchorId="3C32CF7E" wp14:editId="044EF702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3007995" cy="1171575"/>
          <wp:effectExtent l="0" t="0" r="1905" b="9525"/>
          <wp:wrapThrough wrapText="bothSides">
            <wp:wrapPolygon edited="0">
              <wp:start x="0" y="0"/>
              <wp:lineTo x="0" y="21424"/>
              <wp:lineTo x="21477" y="21424"/>
              <wp:lineTo x="21477" y="0"/>
              <wp:lineTo x="0" y="0"/>
            </wp:wrapPolygon>
          </wp:wrapThrough>
          <wp:docPr id="12" name="Image 12" descr="Y:\06 - Communication\Logo Sèvremo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06 - Communication\Logo Sèvremont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799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85D34"/>
    <w:multiLevelType w:val="hybridMultilevel"/>
    <w:tmpl w:val="5A141C62"/>
    <w:lvl w:ilvl="0" w:tplc="3538EFE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2"/>
    <w:rsid w:val="0006085F"/>
    <w:rsid w:val="000929DC"/>
    <w:rsid w:val="001A4D47"/>
    <w:rsid w:val="0029737B"/>
    <w:rsid w:val="00305DA2"/>
    <w:rsid w:val="0034134D"/>
    <w:rsid w:val="003A7094"/>
    <w:rsid w:val="00506804"/>
    <w:rsid w:val="00587B57"/>
    <w:rsid w:val="005B6669"/>
    <w:rsid w:val="00832A73"/>
    <w:rsid w:val="00901822"/>
    <w:rsid w:val="00A44FAD"/>
    <w:rsid w:val="00E972A2"/>
    <w:rsid w:val="00EA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96D8"/>
  <w15:chartTrackingRefBased/>
  <w15:docId w15:val="{0C141146-27D7-4F94-AFD8-A545CC1B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22"/>
    <w:pPr>
      <w:spacing w:after="0" w:line="360" w:lineRule="auto"/>
    </w:pPr>
    <w:rPr>
      <w:rFonts w:ascii="Archer Light" w:hAnsi="Archer Light" w:cs="Times New Roman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90182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01822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182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822"/>
    <w:rPr>
      <w:rFonts w:ascii="Archer Light" w:hAnsi="Archer Light" w:cs="Times New Roman"/>
      <w:szCs w:val="40"/>
    </w:rPr>
  </w:style>
  <w:style w:type="paragraph" w:styleId="Paragraphedeliste">
    <w:name w:val="List Paragraph"/>
    <w:basedOn w:val="Normal"/>
    <w:uiPriority w:val="34"/>
    <w:qFormat/>
    <w:rsid w:val="0090182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05D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41F0ECADE904C9B92BF0921C2B00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B58E0B-415A-44D3-B6FC-A2E7B8C3292B}"/>
      </w:docPartPr>
      <w:docPartBody>
        <w:p w:rsidR="00E405A8" w:rsidRDefault="00444909" w:rsidP="00444909">
          <w:pPr>
            <w:pStyle w:val="741F0ECADE904C9B92BF0921C2B000C8"/>
          </w:pPr>
          <w:r w:rsidRPr="007E0C0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cher Light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09"/>
    <w:rsid w:val="00444909"/>
    <w:rsid w:val="00506804"/>
    <w:rsid w:val="00587B57"/>
    <w:rsid w:val="00E405A8"/>
    <w:rsid w:val="00E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4909"/>
    <w:rPr>
      <w:color w:val="808080"/>
    </w:rPr>
  </w:style>
  <w:style w:type="paragraph" w:customStyle="1" w:styleId="741F0ECADE904C9B92BF0921C2B000C8">
    <w:name w:val="741F0ECADE904C9B92BF0921C2B000C8"/>
    <w:rsid w:val="00444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Aurélia COGNY</dc:creator>
  <cp:keywords/>
  <dc:description/>
  <cp:lastModifiedBy>Mireille RAPIN</cp:lastModifiedBy>
  <cp:revision>9</cp:revision>
  <cp:lastPrinted>2024-03-27T16:54:00Z</cp:lastPrinted>
  <dcterms:created xsi:type="dcterms:W3CDTF">2022-09-26T14:25:00Z</dcterms:created>
  <dcterms:modified xsi:type="dcterms:W3CDTF">2025-01-17T14:08:00Z</dcterms:modified>
</cp:coreProperties>
</file>